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Приложение N 3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к приказу Фонда пенсионного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и социального страхования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Российской Федерации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от 26 мая 2023 г. N 908</w:t>
      </w:r>
    </w:p>
    <w:p>
      <w:pPr>
        <w:spacing w:before="0" w:after="240"/>
        <w:ind w:left="0" w:right="0" w:firstLine="0"/>
        <w:jc w:val="center"/>
      </w:pPr>
    </w:p>
    <w:p>
      <w:pPr>
        <w:spacing w:before="0" w:after="240"/>
        <w:ind w:left="0" w:right="0" w:firstLine="0"/>
        <w:jc w:val="center"/>
      </w:pPr>
      <w:r>
        <w:rPr>
          <w:sz w:val="28"/>
          <w:szCs w:val="28"/>
        </w:rPr>
        <w:t>ЗАЯВЛЕНИЕ</w:t>
        <w:br/>
      </w:r>
      <w:r>
        <w:rPr>
          <w:spacing w:val="-2"/>
          <w:sz w:val="28"/>
          <w:szCs w:val="28"/>
        </w:rPr>
        <w:t>застрахованного лица о досрочном переходе из Фонда пенсионного и социального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страхования Российской Федерации в негосударственный пенсионный фонд, осуществляющий деятельность по обязательному пенсионному страхованию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6"/>
        <w:gridCol w:w="7768"/>
      </w:tblGrid>
      <w:tr>
        <w:tblPrEx>
          <w:tblInd w:w="15" w:type="dxa"/>
          <w:tblLayout w:type="fixed"/>
        </w:tblPrEx>
        <w:trPr>
          <w:cantSplit/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заявление подается застрахованным лицом лично</w:t>
            </w:r>
          </w:p>
        </w:tc>
      </w:tr>
    </w:tbl>
    <w:p>
      <w:pPr>
        <w:widowControl w:val="0"/>
        <w:tabs>
          <w:tab w:val="right" w:pos="9923"/>
        </w:tabs>
        <w:spacing w:before="0" w:after="200"/>
        <w:ind w:left="0" w:right="0" w:firstLine="0"/>
        <w:rPr>
          <w:sz w:val="2"/>
          <w:szCs w:val="2"/>
        </w:rPr>
      </w:pP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6"/>
        <w:gridCol w:w="7768"/>
      </w:tblGrid>
      <w:tr>
        <w:tblPrEx>
          <w:tblInd w:w="15" w:type="dxa"/>
          <w:tblLayout w:type="fixed"/>
        </w:tblPrEx>
        <w:trPr>
          <w:cantSplit/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заявление подается представителем застрахованного лица</w:t>
            </w:r>
          </w:p>
        </w:tc>
      </w:tr>
    </w:tbl>
    <w:p>
      <w:pPr>
        <w:widowControl w:val="0"/>
        <w:ind w:left="0" w:right="0" w:firstLine="0"/>
      </w:pPr>
      <w:r>
        <w:rPr>
          <w:rtl w:val="0"/>
        </w:rPr>
        <w:t>(</w:t>
      </w:r>
      <w:r>
        <w:rPr>
          <w:rtl w:val="0"/>
        </w:rPr>
        <w:t>нужное отметить знаком X)</w:t>
      </w:r>
    </w:p>
    <w:p>
      <w:pPr>
        <w:ind w:left="0" w:right="0" w:firstLine="0"/>
        <w:jc w:val="center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фамилия, имя, отчество (при наличии) застрахованного лица)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7"/>
        <w:gridCol w:w="369"/>
        <w:gridCol w:w="226"/>
        <w:gridCol w:w="372"/>
        <w:gridCol w:w="368"/>
        <w:gridCol w:w="226"/>
        <w:gridCol w:w="371"/>
        <w:gridCol w:w="368"/>
        <w:gridCol w:w="369"/>
        <w:gridCol w:w="367"/>
      </w:tblGrid>
      <w:tr>
        <w:tblPrEx>
          <w:tblInd w:w="15" w:type="dxa"/>
          <w:tblLayout w:type="fixed"/>
        </w:tblPrEx>
        <w:trPr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60"/>
        <w:ind w:left="57" w:right="0" w:firstLine="0"/>
      </w:pPr>
      <w:r>
        <w:rPr>
          <w:rtl w:val="0"/>
        </w:rPr>
        <w:t>(</w:t>
      </w:r>
      <w:r>
        <w:rPr>
          <w:rtl w:val="0"/>
        </w:rPr>
        <w:t>число, месяц, год рождения)</w:t>
      </w:r>
    </w:p>
    <w:p>
      <w:pPr>
        <w:ind w:left="0" w:right="0" w:firstLine="0"/>
        <w:rPr>
          <w:sz w:val="2"/>
          <w:szCs w:val="2"/>
        </w:rPr>
      </w:pPr>
    </w:p>
    <w:tbl>
      <w:tblPr>
        <w:jc w:val="left"/>
        <w:tblInd w:w="4536" w:type="dxa"/>
        <w:tblLayout w:type="fixed"/>
        <w:tblCellMar>
          <w:left w:w="0" w:type="dxa"/>
          <w:right w:w="0" w:type="dxa"/>
        </w:tblCellMar>
      </w:tblPr>
      <w:tblGrid>
        <w:gridCol w:w="1585"/>
        <w:gridCol w:w="1421"/>
        <w:gridCol w:w="369"/>
      </w:tblGrid>
      <w:tr>
        <w:tblPrEx>
          <w:tblInd w:w="4536" w:type="dxa"/>
          <w:tblLayout w:type="fixed"/>
        </w:tblPrEx>
        <w:trPr>
          <w:trHeight w:hRule="exact" w:val="397"/>
        </w:trPr>
        <w:tc>
          <w:tcPr>
            <w:tcW w:w="1585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1421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120"/>
        <w:ind w:left="0" w:right="0" w:firstLine="0"/>
        <w:rPr>
          <w:sz w:val="2"/>
          <w:szCs w:val="2"/>
        </w:rPr>
      </w:pPr>
    </w:p>
    <w:tbl>
      <w:tblPr>
        <w:jc w:val="left"/>
        <w:tblInd w:w="4536" w:type="dxa"/>
        <w:tblLayout w:type="fixed"/>
        <w:tblCellMar>
          <w:left w:w="0" w:type="dxa"/>
          <w:right w:w="0" w:type="dxa"/>
        </w:tblCellMar>
      </w:tblPr>
      <w:tblGrid>
        <w:gridCol w:w="1585"/>
        <w:gridCol w:w="1421"/>
        <w:gridCol w:w="369"/>
      </w:tblGrid>
      <w:tr>
        <w:tblPrEx>
          <w:tblInd w:w="4536" w:type="dxa"/>
          <w:tblLayout w:type="fixed"/>
        </w:tblPrEx>
        <w:trPr>
          <w:trHeight w:hRule="exact" w:val="397"/>
        </w:trPr>
        <w:tc>
          <w:tcPr>
            <w:tcW w:w="1585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120"/>
        <w:ind w:left="6096" w:right="0" w:firstLine="0"/>
        <w:jc w:val="both"/>
      </w:pPr>
      <w:r>
        <w:rPr>
          <w:rtl w:val="0"/>
        </w:rPr>
        <w:t>(</w:t>
      </w:r>
      <w:r>
        <w:rPr>
          <w:rtl w:val="0"/>
        </w:rPr>
        <w:t>нужное отметить знаком Х)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8"/>
        <w:gridCol w:w="369"/>
        <w:gridCol w:w="368"/>
        <w:gridCol w:w="227"/>
        <w:gridCol w:w="370"/>
        <w:gridCol w:w="368"/>
        <w:gridCol w:w="371"/>
        <w:gridCol w:w="226"/>
        <w:gridCol w:w="368"/>
        <w:gridCol w:w="370"/>
        <w:gridCol w:w="368"/>
        <w:gridCol w:w="227"/>
        <w:gridCol w:w="369"/>
        <w:gridCol w:w="368"/>
      </w:tblGrid>
      <w:tr>
        <w:tblPrEx>
          <w:tblInd w:w="15" w:type="dxa"/>
          <w:tblLayout w:type="fixed"/>
        </w:tblPrEx>
        <w:trPr>
          <w:trHeight w:hRule="exact" w:val="39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57" w:right="0" w:firstLine="0"/>
      </w:pPr>
      <w:r>
        <w:rPr>
          <w:rtl w:val="0"/>
        </w:rPr>
        <w:t>(</w:t>
      </w:r>
      <w:r>
        <w:rPr>
          <w:rtl w:val="0"/>
        </w:rPr>
        <w:t>страховой номер индивидуального лицевого счета)</w:t>
      </w:r>
    </w:p>
    <w:p>
      <w:pPr>
        <w:ind w:left="0" w:right="0" w:firstLine="0"/>
      </w:pPr>
      <w:r>
        <w:rPr>
          <w:sz w:val="28"/>
          <w:szCs w:val="28"/>
        </w:rPr>
        <w:t xml:space="preserve">Контактная информация для связи:  </w:t>
      </w:r>
    </w:p>
    <w:p>
      <w:pPr>
        <w:pBdr>
          <w:top w:val="single" w:sz="4" w:space="1" w:color="000000"/>
          <w:left w:val="nil"/>
          <w:bottom w:val="nil"/>
          <w:right w:val="nil"/>
        </w:pBdr>
        <w:ind w:left="4354" w:right="0" w:firstLine="0"/>
        <w:rPr>
          <w:sz w:val="2"/>
          <w:szCs w:val="2"/>
        </w:rPr>
      </w:pPr>
    </w:p>
    <w:p>
      <w:pPr>
        <w:spacing w:before="120" w:after="0"/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почтовый и электронный адреса и номер телефона застрахованного лица)</w:t>
      </w:r>
    </w:p>
    <w:p>
      <w:pPr>
        <w:spacing w:line="288" w:lineRule="auto"/>
        <w:ind w:left="0" w:right="0" w:firstLine="0"/>
        <w:jc w:val="both"/>
      </w:pPr>
      <w:r>
        <w:rPr>
          <w:sz w:val="28"/>
          <w:szCs w:val="28"/>
        </w:rPr>
        <w:t>Сведения о представителе (если заявление подается представителем застрахованного лица):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8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фамилия, имя, отчество (при наличии) представителя застрахованного лица)</w:t>
      </w: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7"/>
        <w:gridCol w:w="369"/>
        <w:gridCol w:w="226"/>
        <w:gridCol w:w="372"/>
        <w:gridCol w:w="368"/>
        <w:gridCol w:w="226"/>
        <w:gridCol w:w="371"/>
        <w:gridCol w:w="368"/>
        <w:gridCol w:w="369"/>
        <w:gridCol w:w="367"/>
      </w:tblGrid>
      <w:tr>
        <w:tblPrEx>
          <w:tblInd w:w="15" w:type="dxa"/>
          <w:tblLayout w:type="fixed"/>
        </w:tblPrEx>
        <w:trPr>
          <w:trHeight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57" w:right="0" w:firstLine="0"/>
      </w:pPr>
      <w:r>
        <w:rPr>
          <w:rtl w:val="0"/>
        </w:rPr>
        <w:t>(</w:t>
      </w:r>
      <w:r>
        <w:rPr>
          <w:rtl w:val="0"/>
        </w:rPr>
        <w:t>число, месяц, год рождения)</w:t>
      </w:r>
    </w:p>
    <w:p>
      <w:pPr>
        <w:keepNext/>
        <w:ind w:left="0" w:right="0" w:firstLine="0"/>
        <w:jc w:val="both"/>
      </w:pPr>
      <w:r>
        <w:rPr>
          <w:sz w:val="28"/>
          <w:szCs w:val="28"/>
        </w:rPr>
        <w:t>Документ, удостоверяющий личность представителя застрахованного лица:</w:t>
        <w:br/>
      </w:r>
    </w:p>
    <w:p>
      <w:pPr>
        <w:keepNext/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наименование, номер документа,</w:t>
      </w:r>
    </w:p>
    <w:p>
      <w:pPr>
        <w:keepNext/>
        <w:ind w:left="0" w:right="0" w:firstLine="0"/>
        <w:rPr>
          <w:sz w:val="28"/>
          <w:szCs w:val="28"/>
        </w:rPr>
      </w:pPr>
    </w:p>
    <w:p>
      <w:pPr>
        <w:keepNext/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когда и кем выдан)</w:t>
      </w:r>
    </w:p>
    <w:p>
      <w:pPr>
        <w:keepNext/>
        <w:ind w:left="0" w:right="0" w:firstLine="0"/>
        <w:jc w:val="both"/>
      </w:pPr>
      <w:r>
        <w:rPr>
          <w:sz w:val="28"/>
          <w:szCs w:val="28"/>
        </w:rPr>
        <w:t>Документ, подтверждающий полномочия представителя застрахованного лица:</w:t>
      </w:r>
    </w:p>
    <w:p>
      <w:pPr>
        <w:keepNext/>
        <w:ind w:left="0" w:right="0" w:firstLine="0"/>
        <w:jc w:val="both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наименование, номер и серия документа,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когда и кем выдан,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20"/>
        <w:ind w:left="0" w:right="0" w:firstLine="0"/>
        <w:jc w:val="center"/>
      </w:pPr>
      <w:r>
        <w:rPr>
          <w:rtl w:val="0"/>
        </w:rPr>
        <w:t>срок действия документа)</w:t>
      </w:r>
    </w:p>
    <w:p>
      <w:pPr>
        <w:spacing w:before="0" w:after="120" w:line="288" w:lineRule="auto"/>
        <w:ind w:left="0" w:right="0" w:firstLine="0"/>
        <w:jc w:val="both"/>
      </w:pPr>
      <w:r>
        <w:rPr>
          <w:sz w:val="28"/>
          <w:szCs w:val="28"/>
        </w:rPr>
        <w:t>осуществляющий (осуществляющая) формирование накопительной пенсии через Фонд пенсионного и социального страхования Российской Федерации, сообщаю о намерении со следующего года осуществлять дальнейшее формирование моей накопительной пенсии через негосударственный пенсионный фонд</w:t>
      </w:r>
      <w:r>
        <w:rPr>
          <w:sz w:val="2"/>
          <w:szCs w:val="2"/>
        </w:rPr>
        <w:t xml:space="preserve"> </w:t>
      </w:r>
    </w:p>
    <w:p>
      <w:pPr>
        <w:ind w:left="0" w:right="0" w:firstLine="0"/>
        <w:jc w:val="both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негосударственного пенсионного фонда)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rPr>
          <w:sz w:val="2"/>
          <w:szCs w:val="2"/>
        </w:rPr>
      </w:pPr>
    </w:p>
    <w:p>
      <w:pPr>
        <w:spacing w:before="0" w:after="120"/>
        <w:ind w:left="0" w:right="0" w:firstLine="0"/>
      </w:pPr>
      <w:r>
        <w:rPr>
          <w:sz w:val="28"/>
          <w:szCs w:val="28"/>
        </w:rPr>
        <w:t>Реквизиты договора об обязательном пенсионном страховании: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002"/>
        <w:gridCol w:w="3572"/>
        <w:gridCol w:w="3122"/>
      </w:tblGrid>
      <w:tr>
        <w:tblPrEx>
          <w:tblLayout w:type="fixed"/>
        </w:tblPrEx>
        <w:tc>
          <w:tcPr>
            <w:tcW w:w="300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</w:pPr>
            <w:bookmarkStart w:id="0" w:name="Копия 3"/>
            <w:bookmarkStart w:id="1" w:name="Копия 2"/>
            <w:bookmarkStart w:id="2" w:name="Копия 1"/>
            <w:bookmarkStart w:id="3" w:name="OLE_LINK1"/>
            <w:bookmarkEnd w:id="0"/>
            <w:bookmarkEnd w:id="1"/>
            <w:bookmarkEnd w:id="2"/>
            <w:bookmarkEnd w:id="3"/>
          </w:p>
        </w:tc>
        <w:tc>
          <w:tcPr>
            <w:tcW w:w="3572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312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3002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дата заключения договора)</w:t>
            </w:r>
          </w:p>
        </w:tc>
        <w:tc>
          <w:tcPr>
            <w:tcW w:w="3572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  <w:tc>
          <w:tcPr>
            <w:tcW w:w="3122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номер договора)</w:t>
            </w:r>
          </w:p>
        </w:tc>
      </w:tr>
    </w:tbl>
    <w:p>
      <w:pPr>
        <w:widowControl w:val="0"/>
        <w:ind w:left="0" w:right="0" w:firstLine="0"/>
        <w:rPr>
          <w:sz w:val="28"/>
          <w:szCs w:val="28"/>
        </w:rPr>
      </w:pPr>
      <w:bookmarkStart w:id="4" w:name="Копия 2 Копия 3"/>
      <w:bookmarkStart w:id="5" w:name="Копия 2 Копия 2"/>
      <w:bookmarkStart w:id="6" w:name="Копия 3 Копия 1"/>
      <w:bookmarkStart w:id="7" w:name="Копия 2 Копия 1"/>
      <w:bookmarkEnd w:id="4"/>
      <w:bookmarkEnd w:id="5"/>
      <w:bookmarkEnd w:id="6"/>
      <w:bookmarkEnd w:id="7"/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112"/>
        <w:gridCol w:w="338"/>
        <w:gridCol w:w="1421"/>
        <w:gridCol w:w="5668"/>
        <w:gridCol w:w="1873"/>
      </w:tblGrid>
      <w:tr>
        <w:tblPrEx>
          <w:tblInd w:w="15" w:type="dxa"/>
          <w:tblLayout w:type="fixed"/>
        </w:tblPrEx>
        <w:tc>
          <w:tcPr>
            <w:tcW w:w="112" w:type="dxa"/>
            <w:tcBorders>
              <w:top w:val="single" w:sz="4" w:space="0" w:color="000000"/>
              <w:lef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center"/>
              <w:rPr>
                <w:sz w:val="6"/>
                <w:szCs w:val="6"/>
              </w:rPr>
            </w:pPr>
          </w:p>
        </w:tc>
        <w:tc>
          <w:tcPr>
            <w:tcW w:w="8962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6"/>
                <w:szCs w:val="6"/>
              </w:rPr>
            </w:pPr>
          </w:p>
        </w:tc>
      </w:tr>
      <w:tr>
        <w:tblPrEx>
          <w:tblInd w:w="15" w:type="dxa"/>
          <w:tblLayout w:type="fixed"/>
        </w:tblPrEx>
        <w:trPr>
          <w:trHeight w:hRule="exact" w:val="400"/>
        </w:trPr>
        <w:tc>
          <w:tcPr>
            <w:tcW w:w="112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jc w:val="center"/>
            </w:pPr>
            <w:r>
              <w:rPr>
                <w:sz w:val="28"/>
                <w:szCs w:val="28"/>
              </w:rPr>
              <w:t>Я уведомлен (уведомлена) об условиях досрочного перехода (в том числе об отраженной в соответствии с законодательством Российской Федерации в специальной части моего индивидуального лицевого счета сумме дохода от инвестирования средств пенсионных накоплений, не подлежащего передаче в случае удовлетворения моего заявления о досрочном переходе, или сумме убытка, не подлежащего гарантийному восполнению в случае удовлетворения моего заявления о досрочном переходе)</w:t>
            </w:r>
          </w:p>
        </w:tc>
      </w:tr>
      <w:tr>
        <w:tblPrEx>
          <w:tblInd w:w="15" w:type="dxa"/>
          <w:tblLayout w:type="fixed"/>
        </w:tblPrEx>
        <w:trPr>
          <w:trHeight w:val="320"/>
        </w:trPr>
        <w:tc>
          <w:tcPr>
            <w:tcW w:w="112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62" w:type="dxa"/>
            <w:gridSpan w:val="3"/>
            <w:vMerge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>
        <w:tblPrEx>
          <w:tblInd w:w="15" w:type="dxa"/>
          <w:tblLayout w:type="fixed"/>
        </w:tblPrEx>
        <w:trPr>
          <w:cantSplit/>
          <w:trHeight w:val="440"/>
        </w:trPr>
        <w:tc>
          <w:tcPr>
            <w:tcW w:w="1871" w:type="dxa"/>
            <w:gridSpan w:val="3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6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</w:tr>
      <w:tr>
        <w:tblPrEx>
          <w:tblInd w:w="15" w:type="dxa"/>
          <w:tblLayout w:type="fixed"/>
        </w:tblPrEx>
        <w:trPr>
          <w:cantSplit/>
        </w:trPr>
        <w:tc>
          <w:tcPr>
            <w:tcW w:w="18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  <w:tc>
          <w:tcPr>
            <w:tcW w:w="5668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подпись застрахованного лица/представителя)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</w:tr>
    </w:tbl>
    <w:p>
      <w:pPr>
        <w:widowControl w:val="0"/>
        <w:spacing w:before="0" w:after="360"/>
        <w:ind w:left="0" w:right="0" w:firstLine="0"/>
        <w:rPr>
          <w:sz w:val="2"/>
          <w:szCs w:val="2"/>
        </w:rPr>
      </w:pP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366"/>
        <w:gridCol w:w="370"/>
        <w:gridCol w:w="369"/>
        <w:gridCol w:w="369"/>
        <w:gridCol w:w="369"/>
        <w:gridCol w:w="369"/>
        <w:gridCol w:w="370"/>
        <w:gridCol w:w="368"/>
        <w:gridCol w:w="3073"/>
        <w:gridCol w:w="3400"/>
      </w:tblGrid>
      <w:tr>
        <w:tblPrEx>
          <w:tblInd w:w="15" w:type="dxa"/>
          <w:tblLayout w:type="fixed"/>
        </w:tblPrEx>
        <w:trPr>
          <w:cantSplit/>
          <w:trHeight w:hRule="exact" w:val="425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Ind w:w="15" w:type="dxa"/>
          <w:tblLayout w:type="fixed"/>
        </w:tblPrEx>
        <w:trPr>
          <w:cantSplit/>
        </w:trPr>
        <w:tc>
          <w:tcPr>
            <w:tcW w:w="2950" w:type="dxa"/>
            <w:gridSpan w:val="8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0" w:firstLine="0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дата подачи заявления)</w:t>
            </w:r>
          </w:p>
        </w:tc>
        <w:tc>
          <w:tcPr>
            <w:tcW w:w="3073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  <w:tc>
          <w:tcPr>
            <w:tcW w:w="3400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0" w:firstLine="0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подпись застрахованного лица/</w:t>
              <w:br/>
              <w:t>представителя)</w:t>
            </w:r>
          </w:p>
        </w:tc>
      </w:tr>
    </w:tbl>
    <w:p>
      <w:pPr>
        <w:widowControl w:val="0"/>
        <w:spacing w:before="0" w:after="240"/>
        <w:ind w:left="0" w:right="0" w:firstLine="0"/>
        <w:jc w:val="both"/>
        <w:rPr>
          <w:sz w:val="2"/>
          <w:szCs w:val="2"/>
        </w:rPr>
      </w:pPr>
    </w:p>
    <w:tbl>
      <w:tblPr>
        <w:jc w:val="left"/>
        <w:tblInd w:w="15" w:type="dxa"/>
        <w:tblLayout w:type="fixed"/>
        <w:tblCellMar>
          <w:left w:w="0" w:type="dxa"/>
          <w:right w:w="0" w:type="dxa"/>
        </w:tblCellMar>
      </w:tblPr>
      <w:tblGrid>
        <w:gridCol w:w="4705"/>
        <w:gridCol w:w="4704"/>
      </w:tblGrid>
      <w:tr>
        <w:tblPrEx>
          <w:tblInd w:w="15" w:type="dxa"/>
          <w:tblLayout w:type="fixed"/>
        </w:tblPrEx>
        <w:trPr>
          <w:trHeight w:val="1021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rPr>
                <w:sz w:val="28"/>
                <w:szCs w:val="28"/>
              </w:rPr>
            </w:pPr>
          </w:p>
        </w:tc>
      </w:tr>
      <w:tr>
        <w:tblPrEx>
          <w:tblInd w:w="15" w:type="dxa"/>
          <w:tblLayout w:type="fixed"/>
        </w:tblPrEx>
        <w:trPr>
          <w:trHeight w:val="680"/>
        </w:trPr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</w:pPr>
            <w:r>
              <w:rPr>
                <w:rtl w:val="0"/>
              </w:rPr>
              <w:t xml:space="preserve">Служебные отметки Фонда пенсионного и </w:t>
              <w:br/>
              <w:t>социального страхования Российской Федерации</w:t>
            </w:r>
          </w:p>
        </w:tc>
        <w:tc>
          <w:tcPr>
            <w:tcW w:w="4704" w:type="dxa"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</w:pPr>
            <w:r>
              <w:rPr>
                <w:rtl w:val="0"/>
              </w:rPr>
              <w:t>Место удостоверительной надписи</w:t>
            </w:r>
          </w:p>
        </w:tc>
      </w:tr>
    </w:tbl>
    <w:p>
      <w:pPr>
        <w:widowControl w:val="0"/>
        <w:ind w:left="0" w:right="0" w:firstLine="0"/>
        <w:jc w:val="both"/>
        <w:rPr>
          <w:sz w:val="2"/>
          <w:szCs w:val="2"/>
        </w:rPr>
      </w:pPr>
    </w:p>
    <w:sectPr>
      <w:headerReference w:type="default" r:id="rId6"/>
      <w:type w:val="continuous"/>
      <w:pgSz w:w="11906" w:h="16838"/>
      <w:pgMar w:top="851" w:right="851" w:bottom="567" w:left="1134" w:header="397" w:footer="720"/>
      <w:pgNumType w:fmt="decimal"/>
      <w:cols w:space="720"/>
      <w:formProt w:val="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80"/>
    <w:family w:val="roman"/>
    <w:pitch w:val="variable"/>
    <w:sig w:usb0="00000000" w:usb1="00000000" w:usb2="00000000" w:usb3="00000000" w:csb0="00020001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80"/>
    <w:family w:val="swiss"/>
    <w:pitch w:val="variable"/>
    <w:sig w:usb0="00000000" w:usb1="00000000" w:usb2="00000000" w:usb3="00000000" w:csb0="0002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PT Astra Serif">
    <w:charset w:val="80"/>
    <w:family w:val="roman"/>
    <w:pitch w:val="default"/>
    <w:sig w:usb0="00000000" w:usb1="00000000" w:usb2="00000000" w:usb3="00000000" w:csb0="00020000" w:csb1="00000000"/>
  </w:font>
  <w:font w:name="Courier New">
    <w:charset w:val="80"/>
    <w:family w:val="roman"/>
    <w:pitch w:val="variable"/>
    <w:sig w:usb0="00000000" w:usb1="00000000" w:usb2="00000000" w:usb3="00000000" w:csb0="00020001" w:csb1="00000000"/>
  </w:font>
  <w:font w:name="Tahoma">
    <w:charset w:val="00"/>
    <w:family w:val="auto"/>
    <w:pitch w:val="variable"/>
    <w:sig w:usb0="00000000" w:usb1="00000000" w:usb2="00000000" w:usb3="00000000" w:csb0="00000001" w:csb1="00000000"/>
  </w:font>
  <w:font w:name="Noto Sans Devanagari">
    <w:charset w:val="00"/>
    <w:family w:val="auto"/>
    <w:pitch w:val="variable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widowControl w:val="0"/>
        <w:suppressAutoHyphens w:val="0"/>
        <w:bidi w:val="0"/>
        <w:jc w:val="left"/>
        <w:textAlignment w:val="auto"/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</w:pPr>
      <w:r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7"/>
      <w:ind w:left="0" w:right="0" w:firstLine="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20"/>
  <w:autoHyphenation/>
  <w:characterSpacingControl w:val="compressPunctuation"/>
  <w:footnotePr>
    <w:footnote w:id="0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suppressAutoHyphens/>
      <w:autoSpaceDE w:val="0"/>
      <w:autoSpaceDN w:val="0"/>
      <w:bidi w:val="0"/>
      <w:adjustRightInd w:val="0"/>
      <w:jc w:val="left"/>
      <w:textAlignment w:val="auto"/>
    </w:pPr>
    <w:rPr>
      <w:rFonts w:ascii="Times New Roman" w:eastAsia="Times New Roman" w:hAnsi="Times New Roman" w:cs="Times New Roman"/>
      <w:color w:val="auto"/>
      <w:kern w:val="1"/>
      <w:sz w:val="20"/>
      <w:szCs w:val="20"/>
      <w:rtl w:val="0"/>
      <w:lang w:val="ru-RU" w:eastAsia="ru-RU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Символ сноски"/>
    <w:basedOn w:val="DefaultParagraphFont"/>
    <w:uiPriority w:val="99"/>
    <w:rPr>
      <w:color w:val="000000"/>
      <w:sz w:val="24"/>
      <w:szCs w:val="24"/>
      <w:vertAlign w:val="superscript"/>
      <w:rtl w:val="0"/>
    </w:rPr>
  </w:style>
  <w:style w:type="character" w:customStyle="1" w:styleId="a0">
    <w:name w:val="Привязка сноски"/>
    <w:uiPriority w:val="99"/>
    <w:rPr>
      <w:sz w:val="24"/>
      <w:szCs w:val="24"/>
      <w:vertAlign w:val="superscript"/>
      <w:rtl w:val="0"/>
    </w:rPr>
  </w:style>
  <w:style w:type="paragraph" w:customStyle="1" w:styleId="a1">
    <w:name w:val="Заголовок"/>
    <w:basedOn w:val="Normal"/>
    <w:next w:val="a2"/>
    <w:uiPriority w:val="99"/>
    <w:pPr>
      <w:keepNext/>
      <w:spacing w:before="240" w:after="120"/>
      <w:jc w:val="left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2">
    <w:name w:val="Основной текст"/>
    <w:basedOn w:val="Normal"/>
    <w:uiPriority w:val="99"/>
    <w:pPr>
      <w:spacing w:before="0" w:after="140" w:line="276" w:lineRule="auto"/>
      <w:jc w:val="left"/>
    </w:pPr>
  </w:style>
  <w:style w:type="paragraph" w:customStyle="1" w:styleId="a3">
    <w:name w:val="Список"/>
    <w:basedOn w:val="a2"/>
    <w:uiPriority w:val="99"/>
    <w:pPr>
      <w:jc w:val="left"/>
    </w:pPr>
    <w:rPr>
      <w:rFonts w:ascii="PT Astra Serif" w:hAnsi="PT Astra Serif" w:cs="Noto Sans Devanagari"/>
    </w:rPr>
  </w:style>
  <w:style w:type="paragraph" w:customStyle="1" w:styleId="a4">
    <w:name w:val="Название"/>
    <w:basedOn w:val="Normal"/>
    <w:uiPriority w:val="99"/>
    <w:pPr>
      <w:spacing w:before="120" w:after="120"/>
      <w:jc w:val="left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5">
    <w:name w:val="Указатель"/>
    <w:basedOn w:val="Normal"/>
    <w:uiPriority w:val="99"/>
    <w:pPr>
      <w:jc w:val="left"/>
    </w:pPr>
    <w:rPr>
      <w:rFonts w:ascii="PT Astra Serif" w:hAnsi="PT Astra Serif" w:cs="Noto Sans Devanagari"/>
    </w:rPr>
  </w:style>
  <w:style w:type="paragraph" w:customStyle="1" w:styleId="a6">
    <w:name w:val="Колонтитул"/>
    <w:basedOn w:val="Normal"/>
    <w:uiPriority w:val="99"/>
    <w:pPr>
      <w:jc w:val="left"/>
    </w:pPr>
  </w:style>
  <w:style w:type="paragraph" w:customStyle="1" w:styleId="a7">
    <w:name w:val="Верхний колонтитул"/>
    <w:basedOn w:val="Normal"/>
    <w:uiPriority w:val="99"/>
    <w:pPr>
      <w:tabs>
        <w:tab w:val="center" w:pos="4153"/>
        <w:tab w:val="right" w:pos="8306"/>
      </w:tabs>
      <w:jc w:val="left"/>
    </w:pPr>
  </w:style>
  <w:style w:type="paragraph" w:customStyle="1" w:styleId="a8">
    <w:name w:val="Нижний колонтитул"/>
    <w:basedOn w:val="Normal"/>
    <w:uiPriority w:val="99"/>
    <w:pPr>
      <w:tabs>
        <w:tab w:val="center" w:pos="4153"/>
        <w:tab w:val="right" w:pos="8306"/>
      </w:tabs>
      <w:jc w:val="left"/>
    </w:pPr>
  </w:style>
  <w:style w:type="paragraph" w:customStyle="1" w:styleId="a9">
    <w:name w:val="Сноска"/>
    <w:basedOn w:val="Normal"/>
    <w:uiPriority w:val="99"/>
    <w:pPr>
      <w:jc w:val="left"/>
    </w:pPr>
  </w:style>
  <w:style w:type="paragraph" w:customStyle="1" w:styleId="ConsNonformat">
    <w:name w:val="ConsNonformat"/>
    <w:uiPriority w:val="99"/>
    <w:pPr>
      <w:widowControl/>
      <w:suppressAutoHyphens/>
      <w:autoSpaceDE w:val="0"/>
      <w:autoSpaceDN w:val="0"/>
      <w:bidi w:val="0"/>
      <w:adjustRightInd w:val="0"/>
      <w:jc w:val="both"/>
      <w:textAlignment w:val="auto"/>
    </w:pPr>
    <w:rPr>
      <w:rFonts w:ascii="Courier New" w:eastAsia="Times New Roman" w:hAnsi="Courier New" w:cs="Courier New"/>
      <w:color w:val="auto"/>
      <w:kern w:val="1"/>
      <w:sz w:val="20"/>
      <w:szCs w:val="20"/>
      <w:rtl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DocSecurity>0</DocSecurity>
  <Lines>0</Lines>
  <Paragraphs>0</Paragraphs>
  <ScaleCrop>false</ScaleCrop>
  <Company>КонсультантПлюс Версия 4024.00.51</Company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26.05.2023 N 908(ред. от 16.02.2024)"Об утверждении форм заявлений и уведомлений, инструкций по их заполнению, Порядка доведения до сведения застрахованных лиц указанных форм заявлений, уведомлений и инструкций по их заполнению"(вместе с "Инструкцией по заполнению формы заявления застрахованного лица о переходе из Фонда пенсионного и социального страхования Российской Федерации в негосударственный пенсионный фонд, осуществляющий деятельность по обязательному пенсионному страхованию", "Инстр</dc:title>
  <cp:revision>0</cp:revision>
  <cp:lastPrinted>2023-06-30T18:35:00Z</cp:lastPrinted>
  <dcterms:created xsi:type="dcterms:W3CDTF">2025-05-29T16:01:00Z</dcterms:created>
  <dcterms:modified xsi:type="dcterms:W3CDTF">2025-05-29T16:02:00Z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